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B4F" w:rsidRPr="006370DC" w:rsidRDefault="006B6B4F" w:rsidP="006B6B4F">
      <w:pPr>
        <w:spacing w:after="60"/>
        <w:outlineLvl w:val="2"/>
        <w:rPr>
          <w:rFonts w:ascii="Arial" w:eastAsia="Times New Roman" w:hAnsi="Arial" w:cs="Arial"/>
          <w:b/>
          <w:bCs/>
          <w:color w:val="335377"/>
          <w:sz w:val="27"/>
          <w:szCs w:val="27"/>
        </w:rPr>
      </w:pPr>
      <w:r w:rsidRPr="006370DC">
        <w:rPr>
          <w:rFonts w:ascii="Arial" w:eastAsia="Times New Roman" w:hAnsi="Arial" w:cs="Arial"/>
          <w:b/>
          <w:bCs/>
          <w:color w:val="335377"/>
          <w:sz w:val="27"/>
          <w:szCs w:val="27"/>
        </w:rPr>
        <w:t>Guidelines for Horses Exposed to Wildfire Smoke</w:t>
      </w:r>
    </w:p>
    <w:p w:rsidR="006B6B4F" w:rsidRPr="006370DC" w:rsidRDefault="006B6B4F" w:rsidP="006B6B4F">
      <w:pPr>
        <w:spacing w:after="240"/>
        <w:rPr>
          <w:rFonts w:ascii="Arial" w:eastAsia="Times New Roman" w:hAnsi="Arial" w:cs="Arial"/>
          <w:color w:val="333333"/>
        </w:rPr>
      </w:pPr>
      <w:r w:rsidRPr="006370DC">
        <w:rPr>
          <w:rFonts w:ascii="Arial" w:eastAsia="Times New Roman" w:hAnsi="Arial" w:cs="Arial"/>
          <w:color w:val="333333"/>
        </w:rPr>
        <w:t>December 13, 2017</w:t>
      </w:r>
    </w:p>
    <w:p w:rsidR="006B6B4F" w:rsidRPr="006370DC" w:rsidRDefault="006B6B4F" w:rsidP="006B6B4F">
      <w:pPr>
        <w:spacing w:after="240"/>
        <w:rPr>
          <w:rFonts w:ascii="Arial" w:eastAsia="Times New Roman" w:hAnsi="Arial" w:cs="Arial"/>
          <w:color w:val="333333"/>
        </w:rPr>
      </w:pPr>
      <w:r w:rsidRPr="006370DC">
        <w:rPr>
          <w:rFonts w:ascii="Arial" w:eastAsia="Times New Roman" w:hAnsi="Arial" w:cs="Arial"/>
          <w:color w:val="333333"/>
        </w:rPr>
        <w:t>The severe fires throughout California over the past three months have exposed humans and animals to unhealthy air containing wildfire smoke and particulates. These particulates can build up in the respiratory system, causing a number of health problems including burning eyes, runny noses and illnesses such as bronchitis. They can also aggravate heart and lung diseases such as congestive heart failure, chronic obstructive pulmonary disease, emphysema and asthma.</w:t>
      </w:r>
    </w:p>
    <w:p w:rsidR="006B6B4F" w:rsidRPr="006370DC" w:rsidRDefault="006B6B4F" w:rsidP="006B6B4F">
      <w:pPr>
        <w:spacing w:after="240"/>
        <w:rPr>
          <w:rFonts w:ascii="Arial" w:eastAsia="Times New Roman" w:hAnsi="Arial" w:cs="Arial"/>
          <w:color w:val="333333"/>
        </w:rPr>
      </w:pPr>
      <w:r w:rsidRPr="006370DC">
        <w:rPr>
          <w:rFonts w:ascii="Arial" w:eastAsia="Times New Roman" w:hAnsi="Arial" w:cs="Arial"/>
          <w:color w:val="333333"/>
        </w:rPr>
        <w:t>Because little information is available to horse owners and even equine veterinarians on the effects on horses of breathing air laden with particulates, UC Davis equine specialists are offering these suggestions to serve as a general guide.</w:t>
      </w:r>
    </w:p>
    <w:p w:rsidR="006B6B4F" w:rsidRPr="006370DC" w:rsidRDefault="006B6B4F" w:rsidP="006B6B4F">
      <w:pPr>
        <w:spacing w:before="180" w:after="60"/>
        <w:outlineLvl w:val="3"/>
        <w:rPr>
          <w:rFonts w:ascii="Arial" w:eastAsia="Times New Roman" w:hAnsi="Arial" w:cs="Arial"/>
          <w:b/>
          <w:bCs/>
          <w:color w:val="002855"/>
        </w:rPr>
      </w:pPr>
      <w:r w:rsidRPr="006370DC">
        <w:rPr>
          <w:rFonts w:ascii="Arial" w:eastAsia="Times New Roman" w:hAnsi="Arial" w:cs="Arial"/>
          <w:b/>
          <w:bCs/>
          <w:color w:val="002855"/>
        </w:rPr>
        <w:t>What Is In Smoke?</w:t>
      </w:r>
    </w:p>
    <w:p w:rsidR="006B6B4F" w:rsidRPr="006370DC" w:rsidRDefault="006B6B4F" w:rsidP="006B6B4F">
      <w:pPr>
        <w:spacing w:after="240"/>
        <w:rPr>
          <w:rFonts w:ascii="Arial" w:eastAsia="Times New Roman" w:hAnsi="Arial" w:cs="Arial"/>
          <w:color w:val="333333"/>
        </w:rPr>
      </w:pPr>
      <w:r w:rsidRPr="006370DC">
        <w:rPr>
          <w:rFonts w:ascii="Arial" w:eastAsia="Times New Roman" w:hAnsi="Arial" w:cs="Arial"/>
          <w:color w:val="333333"/>
        </w:rPr>
        <w:t>Smoke is made up of carbon dioxide, carbon monoxide, particulate matter, soot, hydrocarbons and other organic substances including nitrogen oxides and trace minerals. The composition of smoke depends on what is burned; different types of wood, vegetation, plastics, house materials, and other combustibles all produce different compounds when burned. Carbon monoxide, a colorless, odorless gas that is produced in the greatest quantity during the smoldering stages of the fire, can be fatal in high doses.</w:t>
      </w:r>
    </w:p>
    <w:p w:rsidR="006B6B4F" w:rsidRPr="006370DC" w:rsidRDefault="006B6B4F" w:rsidP="006B6B4F">
      <w:pPr>
        <w:spacing w:after="240"/>
        <w:rPr>
          <w:rFonts w:ascii="Arial" w:eastAsia="Times New Roman" w:hAnsi="Arial" w:cs="Arial"/>
          <w:color w:val="333333"/>
        </w:rPr>
      </w:pPr>
      <w:r w:rsidRPr="006370DC">
        <w:rPr>
          <w:rFonts w:ascii="Arial" w:eastAsia="Times New Roman" w:hAnsi="Arial" w:cs="Arial"/>
          <w:color w:val="333333"/>
        </w:rPr>
        <w:t xml:space="preserve">In general, particulate matter is the major pollutant of concern in wildfire smoke. Particulate is a general term used for a mixture of solid particles and liquid droplets found in the air. Particulates </w:t>
      </w:r>
      <w:bookmarkStart w:id="0" w:name="_GoBack"/>
      <w:bookmarkEnd w:id="0"/>
      <w:r w:rsidRPr="006370DC">
        <w:rPr>
          <w:rFonts w:ascii="Arial" w:eastAsia="Times New Roman" w:hAnsi="Arial" w:cs="Arial"/>
          <w:color w:val="333333"/>
        </w:rPr>
        <w:t>from smoke tend to be very small (less than one micron in diameter), which allows them to reach the deepest airways within the lung. Consequently, particulates in smoke are more of a health concern than the coarser particles that typically make up road dust.</w:t>
      </w:r>
    </w:p>
    <w:p w:rsidR="006B6B4F" w:rsidRPr="006370DC" w:rsidRDefault="006B6B4F" w:rsidP="006B6B4F">
      <w:pPr>
        <w:spacing w:before="180" w:after="60"/>
        <w:outlineLvl w:val="3"/>
        <w:rPr>
          <w:rFonts w:ascii="Arial" w:eastAsia="Times New Roman" w:hAnsi="Arial" w:cs="Arial"/>
          <w:b/>
          <w:bCs/>
          <w:color w:val="002855"/>
        </w:rPr>
      </w:pPr>
      <w:r w:rsidRPr="006370DC">
        <w:rPr>
          <w:rFonts w:ascii="Arial" w:eastAsia="Times New Roman" w:hAnsi="Arial" w:cs="Arial"/>
          <w:b/>
          <w:bCs/>
          <w:color w:val="002855"/>
        </w:rPr>
        <w:t>How Smoke Affects Horses</w:t>
      </w:r>
    </w:p>
    <w:p w:rsidR="006B6B4F" w:rsidRPr="006370DC" w:rsidRDefault="006B6B4F" w:rsidP="006B6B4F">
      <w:pPr>
        <w:spacing w:after="240"/>
        <w:rPr>
          <w:rFonts w:ascii="Arial" w:eastAsia="Times New Roman" w:hAnsi="Arial" w:cs="Arial"/>
          <w:color w:val="333333"/>
        </w:rPr>
      </w:pPr>
      <w:r w:rsidRPr="006370DC">
        <w:rPr>
          <w:rFonts w:ascii="Arial" w:eastAsia="Times New Roman" w:hAnsi="Arial" w:cs="Arial"/>
          <w:color w:val="333333"/>
        </w:rPr>
        <w:t>The effects of smoke on horses are similar to effects on humans: irritation of the eyes and respiratory tract, aggravation of conditions like heaves (recurrent airway obstruction), and reduced lung function. High concentrations of particulates can cause persistent cough, increased nasal discharge, wheezing and increased physical effort in breathing. Particulates can also alter the immune system and reduce the ability of the lungs to remove foreign materials, such as pollen and bacteria, to which horses are normally exposed.</w:t>
      </w:r>
    </w:p>
    <w:p w:rsidR="006B6B4F" w:rsidRPr="006370DC" w:rsidRDefault="006B6B4F" w:rsidP="006B6B4F">
      <w:pPr>
        <w:spacing w:before="180" w:after="60"/>
        <w:outlineLvl w:val="3"/>
        <w:rPr>
          <w:rFonts w:ascii="Arial" w:eastAsia="Times New Roman" w:hAnsi="Arial" w:cs="Arial"/>
          <w:b/>
          <w:bCs/>
          <w:color w:val="002855"/>
        </w:rPr>
      </w:pPr>
      <w:r w:rsidRPr="006370DC">
        <w:rPr>
          <w:rFonts w:ascii="Arial" w:eastAsia="Times New Roman" w:hAnsi="Arial" w:cs="Arial"/>
          <w:b/>
          <w:bCs/>
          <w:color w:val="002855"/>
        </w:rPr>
        <w:t>Protecting Horses from Air Pollution</w:t>
      </w:r>
    </w:p>
    <w:p w:rsidR="006B6B4F" w:rsidRPr="006370DC" w:rsidRDefault="006B6B4F" w:rsidP="006B6B4F">
      <w:pPr>
        <w:numPr>
          <w:ilvl w:val="0"/>
          <w:numId w:val="1"/>
        </w:numPr>
        <w:spacing w:before="100" w:beforeAutospacing="1" w:after="100" w:afterAutospacing="1"/>
        <w:rPr>
          <w:rFonts w:ascii="Arial" w:eastAsia="Times New Roman" w:hAnsi="Arial" w:cs="Arial"/>
          <w:color w:val="333333"/>
        </w:rPr>
      </w:pPr>
      <w:r w:rsidRPr="006370DC">
        <w:rPr>
          <w:rFonts w:ascii="Arial" w:eastAsia="Times New Roman" w:hAnsi="Arial" w:cs="Arial"/>
          <w:color w:val="333333"/>
        </w:rPr>
        <w:t>Limit exercise when smoke is visible. Don’t have your horse do activities that increase the airflow in and out of the lungs. This can trigger bronchoconstriction (narrowing of the small airways in the lungs).</w:t>
      </w:r>
    </w:p>
    <w:p w:rsidR="006B6B4F" w:rsidRPr="006370DC" w:rsidRDefault="006B6B4F" w:rsidP="006B6B4F">
      <w:pPr>
        <w:numPr>
          <w:ilvl w:val="0"/>
          <w:numId w:val="1"/>
        </w:numPr>
        <w:spacing w:before="100" w:beforeAutospacing="1" w:after="100" w:afterAutospacing="1"/>
        <w:rPr>
          <w:rFonts w:ascii="Arial" w:eastAsia="Times New Roman" w:hAnsi="Arial" w:cs="Arial"/>
          <w:color w:val="333333"/>
        </w:rPr>
      </w:pPr>
      <w:r w:rsidRPr="006370DC">
        <w:rPr>
          <w:rFonts w:ascii="Arial" w:eastAsia="Times New Roman" w:hAnsi="Arial" w:cs="Arial"/>
          <w:color w:val="333333"/>
        </w:rPr>
        <w:t>Provide plenty of fresh water close to where your horse eats. Horses drink most of their water within 2 hours of eating hay, so having water close to the feeder increases water consumption. Water keeps the airways moist and facilitates clearance of inhaled particulate matter. This means the windpipe (trachea), large airways (bronchi), and small airways (bronchioles) can move the particulate material breathed in with the smoke. Dry airways make particulate matter stay in the lung and air passages.</w:t>
      </w:r>
    </w:p>
    <w:p w:rsidR="006B6B4F" w:rsidRPr="006370DC" w:rsidRDefault="006B6B4F" w:rsidP="006B6B4F">
      <w:pPr>
        <w:numPr>
          <w:ilvl w:val="0"/>
          <w:numId w:val="1"/>
        </w:numPr>
        <w:spacing w:before="100" w:beforeAutospacing="1" w:after="100" w:afterAutospacing="1"/>
        <w:rPr>
          <w:rFonts w:ascii="Arial" w:eastAsia="Times New Roman" w:hAnsi="Arial" w:cs="Arial"/>
          <w:color w:val="333333"/>
        </w:rPr>
      </w:pPr>
      <w:r w:rsidRPr="006370DC">
        <w:rPr>
          <w:rFonts w:ascii="Arial" w:eastAsia="Times New Roman" w:hAnsi="Arial" w:cs="Arial"/>
          <w:color w:val="333333"/>
        </w:rPr>
        <w:t>Limit dust exposure by feeding dust-free hay or soak hay before feeding. This reduces the particles in the dust such as mold, fungi, pollens and bacteria that may have difficulty being cleared from the lungs.</w:t>
      </w:r>
    </w:p>
    <w:p w:rsidR="006370DC" w:rsidRPr="006370DC" w:rsidRDefault="006B6B4F" w:rsidP="006370DC">
      <w:pPr>
        <w:numPr>
          <w:ilvl w:val="0"/>
          <w:numId w:val="1"/>
        </w:numPr>
        <w:spacing w:before="100" w:beforeAutospacing="1" w:after="100" w:afterAutospacing="1"/>
        <w:rPr>
          <w:rFonts w:ascii="Arial" w:eastAsia="Times New Roman" w:hAnsi="Arial" w:cs="Arial"/>
          <w:color w:val="333333"/>
        </w:rPr>
      </w:pPr>
      <w:r w:rsidRPr="006370DC">
        <w:rPr>
          <w:rFonts w:ascii="Arial" w:eastAsia="Times New Roman" w:hAnsi="Arial" w:cs="Arial"/>
          <w:color w:val="333333"/>
        </w:rPr>
        <w:lastRenderedPageBreak/>
        <w:t>If your horse is coughing or having difficulty breathing, have your horse examined by a veterinarian. A veterinarian can help determine the difference between a reactive airway from smoke and dust versus a bacterial infection and bronchitis or pneumonia. If your horse has a history of having heaves or recurrent airway problems, there is a greater risk of secondary problems such as bacterial pneumonia.</w:t>
      </w:r>
    </w:p>
    <w:p w:rsidR="006B6B4F" w:rsidRPr="006370DC" w:rsidRDefault="006B6B4F" w:rsidP="006B6B4F">
      <w:pPr>
        <w:numPr>
          <w:ilvl w:val="0"/>
          <w:numId w:val="1"/>
        </w:numPr>
        <w:spacing w:before="100" w:beforeAutospacing="1" w:after="100" w:afterAutospacing="1"/>
        <w:rPr>
          <w:rFonts w:ascii="Arial" w:eastAsia="Times New Roman" w:hAnsi="Arial" w:cs="Arial"/>
          <w:color w:val="333333"/>
        </w:rPr>
      </w:pPr>
      <w:r w:rsidRPr="006370DC">
        <w:rPr>
          <w:rFonts w:ascii="Arial" w:eastAsia="Times New Roman" w:hAnsi="Arial" w:cs="Arial"/>
          <w:color w:val="333333"/>
        </w:rPr>
        <w:t>If your horse has primary or secondary problems with smoke-induced respiratory injury, you should contact your veterinarian who can prescribe specific treatments such as intravenous fluids, bronchodilator drugs, nebulization, or other measures to facilitate hydration of the airway passages. Your veterinarian may also recommend blood tests or other tests to determine whether a secondary bacterial infection has arisen and is contributing to the current respiratory problem.</w:t>
      </w:r>
    </w:p>
    <w:p w:rsidR="001B561D" w:rsidRPr="006370DC" w:rsidRDefault="006B6B4F" w:rsidP="004E2DF4">
      <w:pPr>
        <w:numPr>
          <w:ilvl w:val="0"/>
          <w:numId w:val="1"/>
        </w:numPr>
        <w:spacing w:before="100" w:beforeAutospacing="1" w:after="100" w:afterAutospacing="1"/>
        <w:rPr>
          <w:rFonts w:ascii="Arial" w:eastAsia="Times New Roman" w:hAnsi="Arial" w:cs="Arial"/>
          <w:color w:val="333333"/>
        </w:rPr>
      </w:pPr>
      <w:r w:rsidRPr="006370DC">
        <w:rPr>
          <w:rFonts w:ascii="Arial" w:eastAsia="Times New Roman" w:hAnsi="Arial" w:cs="Arial"/>
          <w:color w:val="333333"/>
        </w:rPr>
        <w:t xml:space="preserve">Give your horse ample time to recover from smoke-induced airway insult. Airway damage resulting from wildfire smoke takes 4-6 weeks to heal. Ideally, plan on giving your horse that amount of time off from the time when the air quality returns to normal. Attempting exercise may aggravate the condition, delay the healing process, and compromise your horse’s performance for many weeks or months. While we recognize that owners and trainers of sport horses may want to return to work sooner than 4-6 weeks, Dr. Kent Pinkerton* recommends that horses return to exercise no sooner than 2 weeks post smoke-inhalation, following the clearance of the atmosphere of all smoke. Horses, like all other mammals, tend to have an irritation to particles, but will recover from the effects within a few days. With the devastation at San Luis Rey Downs (where 46 horses died, mostly from fire or smoke inhalation), it would be wise give the horses a break from exercise and then to gradually re-introduce them back to their routine exercise. </w:t>
      </w:r>
    </w:p>
    <w:p w:rsidR="001B561D" w:rsidRPr="006370DC" w:rsidRDefault="006B6B4F" w:rsidP="00E21957">
      <w:pPr>
        <w:numPr>
          <w:ilvl w:val="0"/>
          <w:numId w:val="1"/>
        </w:numPr>
        <w:spacing w:before="100" w:beforeAutospacing="1" w:after="240" w:afterAutospacing="1"/>
        <w:rPr>
          <w:rFonts w:ascii="Arial" w:eastAsia="Times New Roman" w:hAnsi="Arial" w:cs="Arial"/>
          <w:color w:val="333333"/>
        </w:rPr>
      </w:pPr>
      <w:r w:rsidRPr="006370DC">
        <w:rPr>
          <w:rFonts w:ascii="Arial" w:eastAsia="Times New Roman" w:hAnsi="Arial" w:cs="Arial"/>
          <w:color w:val="333333"/>
        </w:rPr>
        <w:t>Air quality index (AQI) is used to gauge exercise/athlete event recommendations for human athletes. It may be reasonable to use those for equine athletes as well. For example, the National Collegiate Athletic Association lists the following </w:t>
      </w:r>
      <w:hyperlink r:id="rId7" w:history="1">
        <w:r w:rsidRPr="006370DC">
          <w:rPr>
            <w:rFonts w:ascii="Arial" w:eastAsia="Times New Roman" w:hAnsi="Arial" w:cs="Arial"/>
            <w:color w:val="0066CC"/>
            <w:u w:val="single"/>
          </w:rPr>
          <w:t>recommendations on their website</w:t>
        </w:r>
      </w:hyperlink>
      <w:r w:rsidRPr="006370DC">
        <w:rPr>
          <w:rFonts w:ascii="Arial" w:eastAsia="Times New Roman" w:hAnsi="Arial" w:cs="Arial"/>
          <w:color w:val="333333"/>
        </w:rPr>
        <w:t xml:space="preserve">: “Specifically, schools should consider removing sensitive athletes from outdoor practice or competition venues at an AQI over 100. At AQIs of over 150, all athletes should be closely monitored. All athletes should be removed from outdoor practice or competition venues at AQIs of 200 or above.” </w:t>
      </w:r>
    </w:p>
    <w:p w:rsidR="006B6B4F" w:rsidRPr="006370DC" w:rsidRDefault="006B6B4F" w:rsidP="001B561D">
      <w:pPr>
        <w:spacing w:before="100" w:beforeAutospacing="1" w:after="240" w:afterAutospacing="1"/>
        <w:rPr>
          <w:rFonts w:ascii="Arial" w:eastAsia="Times New Roman" w:hAnsi="Arial" w:cs="Arial"/>
          <w:color w:val="333333"/>
        </w:rPr>
      </w:pPr>
      <w:r w:rsidRPr="006370DC">
        <w:rPr>
          <w:rFonts w:ascii="Arial" w:eastAsia="Times New Roman" w:hAnsi="Arial" w:cs="Arial"/>
          <w:color w:val="333333"/>
        </w:rPr>
        <w:t>#   #   #</w:t>
      </w:r>
    </w:p>
    <w:p w:rsidR="006B6B4F" w:rsidRPr="006370DC" w:rsidRDefault="006B6B4F" w:rsidP="006B6B4F">
      <w:pPr>
        <w:spacing w:after="240"/>
        <w:rPr>
          <w:rFonts w:ascii="Arial" w:eastAsia="Times New Roman" w:hAnsi="Arial" w:cs="Arial"/>
          <w:color w:val="333333"/>
        </w:rPr>
      </w:pPr>
      <w:r w:rsidRPr="006370DC">
        <w:rPr>
          <w:rFonts w:ascii="Arial" w:eastAsia="Times New Roman" w:hAnsi="Arial" w:cs="Arial"/>
          <w:color w:val="333333"/>
        </w:rPr>
        <w:t>*Dr. Kent Pinkerton is a professor in both the medical and veterinary medical schools at UC Davis. His research focuses are on the health effects of inhaled environmental air pollutants to alter respiratory, cardiovascular and neurological structure and function. Special areas of interest include the interaction of gases and airborne particles to produce cellular and structural changes within site-specific regions and cells of the respiratory tract in both acute and chronic timeframes of exposure.</w:t>
      </w:r>
    </w:p>
    <w:p w:rsidR="00323561" w:rsidRPr="006370DC" w:rsidRDefault="00323561">
      <w:pPr>
        <w:rPr>
          <w:rFonts w:ascii="Arial" w:hAnsi="Arial" w:cs="Arial"/>
        </w:rPr>
      </w:pPr>
    </w:p>
    <w:sectPr w:rsidR="00323561" w:rsidRPr="006370DC" w:rsidSect="001B561D">
      <w:footerReference w:type="even" r:id="rId8"/>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9F9" w:rsidRDefault="005109F9" w:rsidP="006370DC">
      <w:r>
        <w:separator/>
      </w:r>
    </w:p>
  </w:endnote>
  <w:endnote w:type="continuationSeparator" w:id="0">
    <w:p w:rsidR="005109F9" w:rsidRDefault="005109F9" w:rsidP="0063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6370738"/>
      <w:docPartObj>
        <w:docPartGallery w:val="Page Numbers (Bottom of Page)"/>
        <w:docPartUnique/>
      </w:docPartObj>
    </w:sdtPr>
    <w:sdtContent>
      <w:p w:rsidR="006370DC" w:rsidRDefault="006370DC" w:rsidP="00442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370DC" w:rsidRDefault="006370DC" w:rsidP="006370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81885065"/>
      <w:docPartObj>
        <w:docPartGallery w:val="Page Numbers (Bottom of Page)"/>
        <w:docPartUnique/>
      </w:docPartObj>
    </w:sdtPr>
    <w:sdtEndPr>
      <w:rPr>
        <w:rStyle w:val="PageNumber"/>
        <w:rFonts w:ascii="Arial" w:hAnsi="Arial" w:cs="Arial"/>
        <w:sz w:val="18"/>
        <w:szCs w:val="18"/>
      </w:rPr>
    </w:sdtEndPr>
    <w:sdtContent>
      <w:p w:rsidR="006370DC" w:rsidRPr="006370DC" w:rsidRDefault="006370DC" w:rsidP="00442492">
        <w:pPr>
          <w:pStyle w:val="Footer"/>
          <w:framePr w:wrap="none" w:vAnchor="text" w:hAnchor="margin" w:xAlign="right" w:y="1"/>
          <w:rPr>
            <w:rStyle w:val="PageNumber"/>
            <w:rFonts w:ascii="Arial" w:hAnsi="Arial" w:cs="Arial"/>
            <w:sz w:val="18"/>
            <w:szCs w:val="18"/>
          </w:rPr>
        </w:pPr>
        <w:r w:rsidRPr="006370DC">
          <w:rPr>
            <w:rStyle w:val="PageNumber"/>
            <w:rFonts w:ascii="Arial" w:hAnsi="Arial" w:cs="Arial"/>
            <w:sz w:val="18"/>
            <w:szCs w:val="18"/>
          </w:rPr>
          <w:fldChar w:fldCharType="begin"/>
        </w:r>
        <w:r w:rsidRPr="006370DC">
          <w:rPr>
            <w:rStyle w:val="PageNumber"/>
            <w:rFonts w:ascii="Arial" w:hAnsi="Arial" w:cs="Arial"/>
            <w:sz w:val="18"/>
            <w:szCs w:val="18"/>
          </w:rPr>
          <w:instrText xml:space="preserve"> PAGE </w:instrText>
        </w:r>
        <w:r w:rsidRPr="006370DC">
          <w:rPr>
            <w:rStyle w:val="PageNumber"/>
            <w:rFonts w:ascii="Arial" w:hAnsi="Arial" w:cs="Arial"/>
            <w:sz w:val="18"/>
            <w:szCs w:val="18"/>
          </w:rPr>
          <w:fldChar w:fldCharType="separate"/>
        </w:r>
        <w:r w:rsidRPr="006370DC">
          <w:rPr>
            <w:rStyle w:val="PageNumber"/>
            <w:rFonts w:ascii="Arial" w:hAnsi="Arial" w:cs="Arial"/>
            <w:noProof/>
            <w:sz w:val="18"/>
            <w:szCs w:val="18"/>
          </w:rPr>
          <w:t>1</w:t>
        </w:r>
        <w:r w:rsidRPr="006370DC">
          <w:rPr>
            <w:rStyle w:val="PageNumber"/>
            <w:rFonts w:ascii="Arial" w:hAnsi="Arial" w:cs="Arial"/>
            <w:sz w:val="18"/>
            <w:szCs w:val="18"/>
          </w:rPr>
          <w:fldChar w:fldCharType="end"/>
        </w:r>
      </w:p>
    </w:sdtContent>
  </w:sdt>
  <w:p w:rsidR="006370DC" w:rsidRDefault="006370DC" w:rsidP="006370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9F9" w:rsidRDefault="005109F9" w:rsidP="006370DC">
      <w:r>
        <w:separator/>
      </w:r>
    </w:p>
  </w:footnote>
  <w:footnote w:type="continuationSeparator" w:id="0">
    <w:p w:rsidR="005109F9" w:rsidRDefault="005109F9" w:rsidP="00637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259EF"/>
    <w:multiLevelType w:val="multilevel"/>
    <w:tmpl w:val="C3D4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4F"/>
    <w:rsid w:val="00050334"/>
    <w:rsid w:val="001B561D"/>
    <w:rsid w:val="00323561"/>
    <w:rsid w:val="003517C8"/>
    <w:rsid w:val="005109F9"/>
    <w:rsid w:val="006370DC"/>
    <w:rsid w:val="006B6B4F"/>
    <w:rsid w:val="00BE63C1"/>
    <w:rsid w:val="00E9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E3DE42"/>
  <w15:chartTrackingRefBased/>
  <w15:docId w15:val="{15757FA6-9A03-9D4C-A01F-5DD35AD6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B6B4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B6B4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6B4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6B4F"/>
    <w:rPr>
      <w:rFonts w:ascii="Times New Roman" w:eastAsia="Times New Roman" w:hAnsi="Times New Roman" w:cs="Times New Roman"/>
      <w:b/>
      <w:bCs/>
    </w:rPr>
  </w:style>
  <w:style w:type="paragraph" w:styleId="NormalWeb">
    <w:name w:val="Normal (Web)"/>
    <w:basedOn w:val="Normal"/>
    <w:uiPriority w:val="99"/>
    <w:semiHidden/>
    <w:unhideWhenUsed/>
    <w:rsid w:val="006B6B4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B6B4F"/>
    <w:rPr>
      <w:b/>
      <w:bCs/>
    </w:rPr>
  </w:style>
  <w:style w:type="character" w:styleId="Hyperlink">
    <w:name w:val="Hyperlink"/>
    <w:basedOn w:val="DefaultParagraphFont"/>
    <w:uiPriority w:val="99"/>
    <w:semiHidden/>
    <w:unhideWhenUsed/>
    <w:rsid w:val="006B6B4F"/>
    <w:rPr>
      <w:color w:val="0000FF"/>
      <w:u w:val="single"/>
    </w:rPr>
  </w:style>
  <w:style w:type="paragraph" w:styleId="Header">
    <w:name w:val="header"/>
    <w:basedOn w:val="Normal"/>
    <w:link w:val="HeaderChar"/>
    <w:uiPriority w:val="99"/>
    <w:unhideWhenUsed/>
    <w:rsid w:val="006370DC"/>
    <w:pPr>
      <w:tabs>
        <w:tab w:val="center" w:pos="4680"/>
        <w:tab w:val="right" w:pos="9360"/>
      </w:tabs>
    </w:pPr>
  </w:style>
  <w:style w:type="character" w:customStyle="1" w:styleId="HeaderChar">
    <w:name w:val="Header Char"/>
    <w:basedOn w:val="DefaultParagraphFont"/>
    <w:link w:val="Header"/>
    <w:uiPriority w:val="99"/>
    <w:rsid w:val="006370DC"/>
  </w:style>
  <w:style w:type="paragraph" w:styleId="Footer">
    <w:name w:val="footer"/>
    <w:basedOn w:val="Normal"/>
    <w:link w:val="FooterChar"/>
    <w:uiPriority w:val="99"/>
    <w:unhideWhenUsed/>
    <w:rsid w:val="006370DC"/>
    <w:pPr>
      <w:tabs>
        <w:tab w:val="center" w:pos="4680"/>
        <w:tab w:val="right" w:pos="9360"/>
      </w:tabs>
    </w:pPr>
  </w:style>
  <w:style w:type="character" w:customStyle="1" w:styleId="FooterChar">
    <w:name w:val="Footer Char"/>
    <w:basedOn w:val="DefaultParagraphFont"/>
    <w:link w:val="Footer"/>
    <w:uiPriority w:val="99"/>
    <w:rsid w:val="006370DC"/>
  </w:style>
  <w:style w:type="character" w:styleId="PageNumber">
    <w:name w:val="page number"/>
    <w:basedOn w:val="DefaultParagraphFont"/>
    <w:uiPriority w:val="99"/>
    <w:semiHidden/>
    <w:unhideWhenUsed/>
    <w:rsid w:val="00637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17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aa.org/sport-science-institute/air-qu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981</Words>
  <Characters>5358</Characters>
  <Application>Microsoft Office Word</Application>
  <DocSecurity>0</DocSecurity>
  <Lines>87</Lines>
  <Paragraphs>22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Hovey</dc:creator>
  <cp:keywords/>
  <dc:description/>
  <cp:lastModifiedBy>Marsha Hovey</cp:lastModifiedBy>
  <cp:revision>3</cp:revision>
  <cp:lastPrinted>2019-07-23T20:08:00Z</cp:lastPrinted>
  <dcterms:created xsi:type="dcterms:W3CDTF">2018-12-22T22:25:00Z</dcterms:created>
  <dcterms:modified xsi:type="dcterms:W3CDTF">2020-05-31T22:54:00Z</dcterms:modified>
</cp:coreProperties>
</file>